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7A3AE" w14:textId="02E3FA62" w:rsidR="00756010" w:rsidRPr="00316EE3" w:rsidRDefault="00316EE3" w:rsidP="00756010">
      <w:pPr>
        <w:rPr>
          <w:b/>
          <w:bCs/>
          <w:i/>
          <w:iCs/>
          <w:color w:val="156082" w:themeColor="accent1"/>
        </w:rPr>
      </w:pPr>
      <w:r w:rsidRPr="00316EE3">
        <w:rPr>
          <w:b/>
          <w:bCs/>
          <w:i/>
          <w:iCs/>
          <w:color w:val="156082" w:themeColor="accent1"/>
        </w:rPr>
        <w:t xml:space="preserve">Please use this as a template to send to your management team. </w:t>
      </w:r>
    </w:p>
    <w:p w14:paraId="734F4A7C" w14:textId="77777777" w:rsidR="00756010" w:rsidRPr="00756010" w:rsidRDefault="00756010" w:rsidP="00756010">
      <w:r w:rsidRPr="00756010">
        <w:t xml:space="preserve">Subject: Request for Approval to Attend the </w:t>
      </w:r>
      <w:proofErr w:type="spellStart"/>
      <w:r w:rsidRPr="00756010">
        <w:t>Bufab</w:t>
      </w:r>
      <w:proofErr w:type="spellEnd"/>
      <w:r w:rsidRPr="00756010">
        <w:t xml:space="preserve"> NAM Sustainability Summit</w:t>
      </w:r>
    </w:p>
    <w:p w14:paraId="43E9760D" w14:textId="77777777" w:rsidR="00756010" w:rsidRPr="00756010" w:rsidRDefault="00756010" w:rsidP="00756010">
      <w:r w:rsidRPr="00756010">
        <w:t>Dear [Manager’s Name],</w:t>
      </w:r>
    </w:p>
    <w:p w14:paraId="76C4BF2A" w14:textId="1B930919" w:rsidR="00A032AD" w:rsidRDefault="00A032AD" w:rsidP="00756010">
      <w:r w:rsidRPr="00A032AD">
        <w:t xml:space="preserve">I would like to request approval to attend the </w:t>
      </w:r>
      <w:hyperlink r:id="rId5" w:history="1">
        <w:proofErr w:type="spellStart"/>
        <w:r w:rsidRPr="00E167C5">
          <w:rPr>
            <w:rStyle w:val="Hyperlink"/>
          </w:rPr>
          <w:t>Bufab</w:t>
        </w:r>
        <w:proofErr w:type="spellEnd"/>
        <w:r w:rsidRPr="00E167C5">
          <w:rPr>
            <w:rStyle w:val="Hyperlink"/>
          </w:rPr>
          <w:t xml:space="preserve"> NAM Sustainability Summit</w:t>
        </w:r>
      </w:hyperlink>
      <w:r w:rsidRPr="00A032AD">
        <w:t xml:space="preserve">, scheduled for May 12-13, 2025, in Asheville, NC. This summit is an invaluable opportunity to gain insights, strengthen industry relationships, and explore actionable sustainability strategies that align with our company’s goals. </w:t>
      </w:r>
      <w:proofErr w:type="spellStart"/>
      <w:r w:rsidRPr="00A032AD">
        <w:t>Bufab</w:t>
      </w:r>
      <w:proofErr w:type="spellEnd"/>
      <w:r w:rsidRPr="00A032AD">
        <w:t xml:space="preserve"> has been recognized by </w:t>
      </w:r>
      <w:r w:rsidRPr="00A032AD">
        <w:rPr>
          <w:i/>
          <w:iCs/>
        </w:rPr>
        <w:t>TIME Magazine</w:t>
      </w:r>
      <w:r w:rsidRPr="00A032AD">
        <w:t xml:space="preserve"> as one of the </w:t>
      </w:r>
      <w:hyperlink r:id="rId6" w:history="1">
        <w:r w:rsidRPr="00A032AD">
          <w:rPr>
            <w:rStyle w:val="Hyperlink"/>
          </w:rPr>
          <w:t>top 500 most sustainable companies worldwide</w:t>
        </w:r>
      </w:hyperlink>
      <w:r w:rsidRPr="00A032AD">
        <w:t>, making this an excellent opportunity to learn from their proven sustainability practices and industry-leading expertise</w:t>
      </w:r>
      <w:r>
        <w:t xml:space="preserve"> </w:t>
      </w:r>
    </w:p>
    <w:p w14:paraId="5989AFBE" w14:textId="5015FE2C" w:rsidR="00756010" w:rsidRPr="00756010" w:rsidRDefault="00756010" w:rsidP="00756010">
      <w:r w:rsidRPr="00756010">
        <w:t>Key Topics Covered &amp; Direct Benefits to Our Organization</w:t>
      </w:r>
    </w:p>
    <w:p w14:paraId="1227F6A6" w14:textId="77777777" w:rsidR="00756010" w:rsidRPr="00756010" w:rsidRDefault="00756010" w:rsidP="00756010">
      <w:r w:rsidRPr="00756010">
        <w:t xml:space="preserve">Attending this summit will provide firsthand insights into </w:t>
      </w:r>
      <w:proofErr w:type="spellStart"/>
      <w:r w:rsidRPr="00756010">
        <w:t>Bufab’s</w:t>
      </w:r>
      <w:proofErr w:type="spellEnd"/>
      <w:r w:rsidRPr="00756010">
        <w:t xml:space="preserve"> sustainability journey and how we can apply best practices to enhance our own sustainability initiatives. Key areas of focus include:</w:t>
      </w:r>
    </w:p>
    <w:p w14:paraId="222E03FD" w14:textId="77777777" w:rsidR="00756010" w:rsidRPr="00756010" w:rsidRDefault="00756010" w:rsidP="00756010">
      <w:r w:rsidRPr="00756010">
        <w:rPr>
          <w:rFonts w:ascii="Segoe UI Emoji" w:hAnsi="Segoe UI Emoji" w:cs="Segoe UI Emoji"/>
        </w:rPr>
        <w:t>✅</w:t>
      </w:r>
      <w:r w:rsidRPr="00756010">
        <w:t xml:space="preserve"> </w:t>
      </w:r>
      <w:r w:rsidRPr="00756010">
        <w:rPr>
          <w:b/>
          <w:bCs/>
        </w:rPr>
        <w:t xml:space="preserve">Where </w:t>
      </w:r>
      <w:proofErr w:type="spellStart"/>
      <w:r w:rsidRPr="00756010">
        <w:rPr>
          <w:b/>
          <w:bCs/>
        </w:rPr>
        <w:t>Bufab</w:t>
      </w:r>
      <w:proofErr w:type="spellEnd"/>
      <w:r w:rsidRPr="00756010">
        <w:rPr>
          <w:b/>
          <w:bCs/>
        </w:rPr>
        <w:t xml:space="preserve"> is in Sustainability</w:t>
      </w:r>
      <w:r w:rsidRPr="00756010">
        <w:t xml:space="preserve"> – Understanding how </w:t>
      </w:r>
      <w:proofErr w:type="spellStart"/>
      <w:r w:rsidRPr="00756010">
        <w:t>Bufab</w:t>
      </w:r>
      <w:proofErr w:type="spellEnd"/>
      <w:r w:rsidRPr="00756010">
        <w:t xml:space="preserve"> has successfully embedded sustainability into its business model and how we can implement similar strategies.</w:t>
      </w:r>
    </w:p>
    <w:p w14:paraId="5A5BD7E7" w14:textId="77777777" w:rsidR="00756010" w:rsidRPr="00756010" w:rsidRDefault="00756010" w:rsidP="00756010">
      <w:r w:rsidRPr="00756010">
        <w:rPr>
          <w:rFonts w:ascii="Segoe UI Emoji" w:hAnsi="Segoe UI Emoji" w:cs="Segoe UI Emoji"/>
        </w:rPr>
        <w:t>✅</w:t>
      </w:r>
      <w:r w:rsidRPr="00756010">
        <w:t xml:space="preserve"> </w:t>
      </w:r>
      <w:r w:rsidRPr="00756010">
        <w:rPr>
          <w:b/>
          <w:bCs/>
        </w:rPr>
        <w:t>Our Path &amp; Journey</w:t>
      </w:r>
      <w:r w:rsidRPr="00756010">
        <w:t xml:space="preserve"> – Learning the steps to take toward greater sustainability and how to align our roadmap with proven methods.</w:t>
      </w:r>
    </w:p>
    <w:p w14:paraId="10768E57" w14:textId="77777777" w:rsidR="00756010" w:rsidRPr="00756010" w:rsidRDefault="00756010" w:rsidP="00756010">
      <w:r w:rsidRPr="00756010">
        <w:rPr>
          <w:rFonts w:ascii="Segoe UI Emoji" w:hAnsi="Segoe UI Emoji" w:cs="Segoe UI Emoji"/>
        </w:rPr>
        <w:t>✅</w:t>
      </w:r>
      <w:r w:rsidRPr="00756010">
        <w:t xml:space="preserve"> </w:t>
      </w:r>
      <w:r w:rsidRPr="00756010">
        <w:rPr>
          <w:b/>
          <w:bCs/>
        </w:rPr>
        <w:t>Engagement with Suppliers</w:t>
      </w:r>
      <w:r w:rsidRPr="00756010">
        <w:t xml:space="preserve"> – Exploring best practices for working collaboratively with suppliers to meet sustainability goals, improve compliance, and drive efficiency.</w:t>
      </w:r>
    </w:p>
    <w:p w14:paraId="2F3F55C8" w14:textId="77777777" w:rsidR="00756010" w:rsidRPr="00756010" w:rsidRDefault="00756010" w:rsidP="00756010">
      <w:r w:rsidRPr="00756010">
        <w:rPr>
          <w:rFonts w:ascii="Segoe UI Emoji" w:hAnsi="Segoe UI Emoji" w:cs="Segoe UI Emoji"/>
        </w:rPr>
        <w:t>✅</w:t>
      </w:r>
      <w:r w:rsidRPr="00756010">
        <w:t xml:space="preserve"> </w:t>
      </w:r>
      <w:r w:rsidRPr="00756010">
        <w:rPr>
          <w:b/>
          <w:bCs/>
        </w:rPr>
        <w:t>Challenges We Face</w:t>
      </w:r>
      <w:r w:rsidRPr="00756010">
        <w:t xml:space="preserve"> – Gaining insights into the common challenges in achieving sustainability and how companies are overcoming them.</w:t>
      </w:r>
    </w:p>
    <w:p w14:paraId="2BCA99A6" w14:textId="77777777" w:rsidR="00756010" w:rsidRPr="00756010" w:rsidRDefault="00756010" w:rsidP="00756010">
      <w:r w:rsidRPr="00756010">
        <w:rPr>
          <w:rFonts w:ascii="Segoe UI Emoji" w:hAnsi="Segoe UI Emoji" w:cs="Segoe UI Emoji"/>
        </w:rPr>
        <w:t>✅</w:t>
      </w:r>
      <w:r w:rsidRPr="00756010">
        <w:t xml:space="preserve"> </w:t>
      </w:r>
      <w:r w:rsidRPr="00756010">
        <w:rPr>
          <w:b/>
          <w:bCs/>
        </w:rPr>
        <w:t>Reducing Our Footprint</w:t>
      </w:r>
      <w:r w:rsidRPr="00756010">
        <w:t xml:space="preserve"> – Discovering strategies to reduce emissions, optimize energy use, and minimize waste in our operations.</w:t>
      </w:r>
    </w:p>
    <w:p w14:paraId="16752D6E" w14:textId="77777777" w:rsidR="00756010" w:rsidRPr="00756010" w:rsidRDefault="00756010" w:rsidP="00756010">
      <w:r w:rsidRPr="00756010">
        <w:rPr>
          <w:rFonts w:ascii="Segoe UI Emoji" w:hAnsi="Segoe UI Emoji" w:cs="Segoe UI Emoji"/>
        </w:rPr>
        <w:t>✅</w:t>
      </w:r>
      <w:r w:rsidRPr="00756010">
        <w:t xml:space="preserve"> </w:t>
      </w:r>
      <w:r w:rsidRPr="00756010">
        <w:rPr>
          <w:b/>
          <w:bCs/>
        </w:rPr>
        <w:t>Sustainable Materials &amp; Circularity</w:t>
      </w:r>
      <w:r w:rsidRPr="00756010">
        <w:t xml:space="preserve"> – Learning about the latest advancements in sustainable materials and circular economy principles that can improve our product lifecycle and cost-efficiency.</w:t>
      </w:r>
    </w:p>
    <w:p w14:paraId="285C8A50" w14:textId="77777777" w:rsidR="00756010" w:rsidRPr="00756010" w:rsidRDefault="00756010" w:rsidP="00756010">
      <w:r w:rsidRPr="00756010">
        <w:rPr>
          <w:rFonts w:ascii="Segoe UI Emoji" w:hAnsi="Segoe UI Emoji" w:cs="Segoe UI Emoji"/>
          <w:b/>
          <w:bCs/>
        </w:rPr>
        <w:t>✅</w:t>
      </w:r>
      <w:r w:rsidRPr="00756010">
        <w:rPr>
          <w:b/>
          <w:bCs/>
        </w:rPr>
        <w:t xml:space="preserve"> Risk Within Our Supply Chain</w:t>
      </w:r>
      <w:r w:rsidRPr="00756010">
        <w:t xml:space="preserve"> – Identifying potential risks and vulnerabilities in supply chain sustainability and how to mitigate them effectively.</w:t>
      </w:r>
    </w:p>
    <w:p w14:paraId="0132DF21" w14:textId="77777777" w:rsidR="00756010" w:rsidRPr="00756010" w:rsidRDefault="00756010" w:rsidP="00756010">
      <w:r w:rsidRPr="00756010">
        <w:rPr>
          <w:rFonts w:ascii="Segoe UI Emoji" w:hAnsi="Segoe UI Emoji" w:cs="Segoe UI Emoji"/>
        </w:rPr>
        <w:lastRenderedPageBreak/>
        <w:t>✅</w:t>
      </w:r>
      <w:r w:rsidRPr="00756010">
        <w:t xml:space="preserve"> </w:t>
      </w:r>
      <w:r w:rsidRPr="00756010">
        <w:rPr>
          <w:b/>
          <w:bCs/>
        </w:rPr>
        <w:t>How We Can Partner Together to Be Better</w:t>
      </w:r>
      <w:r w:rsidRPr="00756010">
        <w:t xml:space="preserve"> – Understanding opportunities for collaboration across the supply chain to drive sustainable innovation and long-term growth.</w:t>
      </w:r>
    </w:p>
    <w:p w14:paraId="17A6B415" w14:textId="77777777" w:rsidR="00756010" w:rsidRPr="00E167C5" w:rsidRDefault="00756010" w:rsidP="00756010">
      <w:pPr>
        <w:rPr>
          <w:b/>
          <w:bCs/>
        </w:rPr>
      </w:pPr>
      <w:r w:rsidRPr="00E167C5">
        <w:rPr>
          <w:b/>
          <w:bCs/>
        </w:rPr>
        <w:t>The Business Case for Sustainability: How It Saves Money &amp; Enhances Our Brand</w:t>
      </w:r>
    </w:p>
    <w:p w14:paraId="71573ADB" w14:textId="77777777" w:rsidR="00756010" w:rsidRPr="00756010" w:rsidRDefault="00756010" w:rsidP="00756010">
      <w:r w:rsidRPr="00756010">
        <w:t>Investing in sustainability doesn’t just improve environmental impact—it also reduces costs and strengthens market position. Here are some compelling statistics:</w:t>
      </w:r>
    </w:p>
    <w:p w14:paraId="3A79D5DD" w14:textId="4D102130" w:rsidR="00756010" w:rsidRPr="00756010" w:rsidRDefault="00756010" w:rsidP="00756010">
      <w:pPr>
        <w:rPr>
          <w:b/>
          <w:bCs/>
        </w:rPr>
      </w:pPr>
      <w:r w:rsidRPr="00756010">
        <w:rPr>
          <w:b/>
          <w:bCs/>
        </w:rPr>
        <w:t>Cost Savings:</w:t>
      </w:r>
    </w:p>
    <w:p w14:paraId="6F0E4989" w14:textId="77777777" w:rsidR="00756010" w:rsidRPr="00756010" w:rsidRDefault="00756010" w:rsidP="00756010">
      <w:pPr>
        <w:numPr>
          <w:ilvl w:val="0"/>
          <w:numId w:val="1"/>
        </w:numPr>
      </w:pPr>
      <w:r w:rsidRPr="00756010">
        <w:rPr>
          <w:b/>
          <w:bCs/>
        </w:rPr>
        <w:t>Energy Efficiency:</w:t>
      </w:r>
      <w:r w:rsidRPr="00756010">
        <w:t xml:space="preserve"> The Energy Efficiency Movement reports that industries worldwide could save $437 billion annually by 2030 through enhanced energy efficiency.</w:t>
      </w:r>
    </w:p>
    <w:p w14:paraId="12280D33" w14:textId="77777777" w:rsidR="00756010" w:rsidRPr="00756010" w:rsidRDefault="00756010" w:rsidP="00756010">
      <w:pPr>
        <w:numPr>
          <w:ilvl w:val="0"/>
          <w:numId w:val="1"/>
        </w:numPr>
      </w:pPr>
      <w:r w:rsidRPr="00756010">
        <w:rPr>
          <w:b/>
          <w:bCs/>
        </w:rPr>
        <w:t>Operational Performance:</w:t>
      </w:r>
      <w:r w:rsidRPr="00756010">
        <w:t xml:space="preserve"> A study by Oxford University and Arabesque Partners found that 88% of companies with strong sustainability practices experience improved operational performance.</w:t>
      </w:r>
    </w:p>
    <w:p w14:paraId="258F1DE5" w14:textId="583B5F15" w:rsidR="00756010" w:rsidRPr="00756010" w:rsidRDefault="00756010" w:rsidP="00756010">
      <w:r w:rsidRPr="00756010">
        <w:rPr>
          <w:b/>
          <w:bCs/>
        </w:rPr>
        <w:t>Enhanced Reputation &amp; Competitive Advantage:</w:t>
      </w:r>
    </w:p>
    <w:p w14:paraId="7E7A8ECA" w14:textId="77777777" w:rsidR="00756010" w:rsidRPr="00756010" w:rsidRDefault="00756010" w:rsidP="00756010">
      <w:pPr>
        <w:numPr>
          <w:ilvl w:val="0"/>
          <w:numId w:val="2"/>
        </w:numPr>
      </w:pPr>
      <w:r w:rsidRPr="00756010">
        <w:rPr>
          <w:b/>
          <w:bCs/>
        </w:rPr>
        <w:t>Consumer Preference:</w:t>
      </w:r>
      <w:r w:rsidRPr="00756010">
        <w:t xml:space="preserve"> A PDI Technologies study found that 68% of U.S. consumers are willing to pay more for products from sustainable companies.</w:t>
      </w:r>
    </w:p>
    <w:p w14:paraId="3EC4C8DA" w14:textId="77777777" w:rsidR="00756010" w:rsidRPr="00756010" w:rsidRDefault="00756010" w:rsidP="00756010">
      <w:pPr>
        <w:numPr>
          <w:ilvl w:val="0"/>
          <w:numId w:val="2"/>
        </w:numPr>
      </w:pPr>
      <w:r w:rsidRPr="00756010">
        <w:rPr>
          <w:b/>
          <w:bCs/>
        </w:rPr>
        <w:t>Brand Value:</w:t>
      </w:r>
      <w:r w:rsidRPr="00756010">
        <w:t xml:space="preserve"> The World Economic Forum found that companies implementing ethical supply chain practices can enhance brand value by up to 30%.</w:t>
      </w:r>
    </w:p>
    <w:p w14:paraId="1E5A3B93" w14:textId="77777777" w:rsidR="00756010" w:rsidRPr="00756010" w:rsidRDefault="00756010" w:rsidP="00756010">
      <w:r w:rsidRPr="00756010">
        <w:t>By attending this summit, I will gain insights on how we can apply these best practices to drive cost savings, strengthen our sustainability strategy, and position our company as a leader in the industry.</w:t>
      </w:r>
    </w:p>
    <w:p w14:paraId="06AC2ADB" w14:textId="77777777" w:rsidR="00756010" w:rsidRPr="00E167C5" w:rsidRDefault="00756010" w:rsidP="00756010">
      <w:pPr>
        <w:rPr>
          <w:b/>
          <w:bCs/>
        </w:rPr>
      </w:pPr>
      <w:r w:rsidRPr="00E167C5">
        <w:rPr>
          <w:b/>
          <w:bCs/>
        </w:rPr>
        <w:t>Additional Benefits of Attending</w:t>
      </w:r>
    </w:p>
    <w:p w14:paraId="15F4CCBB" w14:textId="77777777" w:rsidR="00756010" w:rsidRPr="00756010" w:rsidRDefault="00756010" w:rsidP="00756010">
      <w:r w:rsidRPr="00756010">
        <w:rPr>
          <w:rFonts w:ascii="Segoe UI Emoji" w:hAnsi="Segoe UI Emoji" w:cs="Segoe UI Emoji"/>
        </w:rPr>
        <w:t>🔹</w:t>
      </w:r>
      <w:r w:rsidRPr="00756010">
        <w:t xml:space="preserve"> Industry Collaboration – Connect with sustainability leaders, suppliers, and like-minded professionals to exchange best practices.</w:t>
      </w:r>
      <w:r w:rsidRPr="00756010">
        <w:br/>
      </w:r>
      <w:r w:rsidRPr="00756010">
        <w:rPr>
          <w:rFonts w:ascii="Segoe UI Emoji" w:hAnsi="Segoe UI Emoji" w:cs="Segoe UI Emoji"/>
        </w:rPr>
        <w:t>🔹</w:t>
      </w:r>
      <w:r w:rsidRPr="00756010">
        <w:t xml:space="preserve"> Expert-Led Discussions – Gain valuable insights from keynote speaker Michelle Witt, a sustainability expert with over 20 years of experience in sustainable manufacturing and corporate responsibility.</w:t>
      </w:r>
      <w:r w:rsidRPr="00756010">
        <w:br/>
      </w:r>
      <w:r w:rsidRPr="00756010">
        <w:rPr>
          <w:rFonts w:ascii="Segoe UI Emoji" w:hAnsi="Segoe UI Emoji" w:cs="Segoe UI Emoji"/>
        </w:rPr>
        <w:t>🔹</w:t>
      </w:r>
      <w:r w:rsidRPr="00756010">
        <w:t xml:space="preserve"> Practical Takeaways – Leave with actionable strategies that can help improve our sustainability initiatives, reduce costs, and enhance compliance with regulatory requirements.</w:t>
      </w:r>
    </w:p>
    <w:p w14:paraId="6B5EEC1C" w14:textId="77777777" w:rsidR="00756010" w:rsidRPr="00E167C5" w:rsidRDefault="00756010" w:rsidP="00756010">
      <w:pPr>
        <w:rPr>
          <w:b/>
          <w:bCs/>
        </w:rPr>
      </w:pPr>
      <w:r w:rsidRPr="00E167C5">
        <w:rPr>
          <w:b/>
          <w:bCs/>
        </w:rPr>
        <w:t>Cost &amp; Logistics</w:t>
      </w:r>
    </w:p>
    <w:p w14:paraId="3394E7A2" w14:textId="11225570" w:rsidR="00756010" w:rsidRPr="00756010" w:rsidRDefault="00756010" w:rsidP="00756010">
      <w:r w:rsidRPr="00756010">
        <w:lastRenderedPageBreak/>
        <w:t>Cost: Free to attend (Travel &amp; lodging at a special rate of $199 per night)</w:t>
      </w:r>
      <w:r w:rsidRPr="00756010">
        <w:br/>
        <w:t>Venue: Embassy Suites Asheville Downtown – 192 Haywood St, Asheville, NC 28801</w:t>
      </w:r>
      <w:r w:rsidRPr="00756010">
        <w:br/>
        <w:t>Dates: May 12-13, 2025</w:t>
      </w:r>
    </w:p>
    <w:p w14:paraId="7286F642" w14:textId="77777777" w:rsidR="00756010" w:rsidRPr="00756010" w:rsidRDefault="00756010" w:rsidP="00756010">
      <w:r w:rsidRPr="00756010">
        <w:t>I am confident that the insights and connections gained from this event will provide a strong return on investment for our company’s sustainability initiatives. I would be happy to provide a post-event summary with key takeaways and actionable recommendations.</w:t>
      </w:r>
    </w:p>
    <w:p w14:paraId="3EA23BF6" w14:textId="77777777" w:rsidR="00756010" w:rsidRPr="00756010" w:rsidRDefault="00756010" w:rsidP="00756010">
      <w:r w:rsidRPr="00756010">
        <w:t>Please let me know if you need any additional information. I appreciate your consideration and look forward to your approval.</w:t>
      </w:r>
    </w:p>
    <w:p w14:paraId="70E31B1D" w14:textId="77777777" w:rsidR="00756010" w:rsidRPr="00756010" w:rsidRDefault="00756010" w:rsidP="00756010">
      <w:r w:rsidRPr="00756010">
        <w:t>Best regards,</w:t>
      </w:r>
    </w:p>
    <w:p w14:paraId="497027D4" w14:textId="77777777" w:rsidR="00333FA4" w:rsidRDefault="00333FA4"/>
    <w:sectPr w:rsidR="00333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157A1"/>
    <w:multiLevelType w:val="multilevel"/>
    <w:tmpl w:val="E9CC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7C2CE4"/>
    <w:multiLevelType w:val="multilevel"/>
    <w:tmpl w:val="CDB6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0356416">
    <w:abstractNumId w:val="1"/>
  </w:num>
  <w:num w:numId="2" w16cid:durableId="43116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BE"/>
    <w:rsid w:val="00316EE3"/>
    <w:rsid w:val="00333FA4"/>
    <w:rsid w:val="006D44A2"/>
    <w:rsid w:val="00756010"/>
    <w:rsid w:val="00A032AD"/>
    <w:rsid w:val="00A46D79"/>
    <w:rsid w:val="00B42BBE"/>
    <w:rsid w:val="00C56BE7"/>
    <w:rsid w:val="00D86F69"/>
    <w:rsid w:val="00E1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81E3B"/>
  <w15:chartTrackingRefBased/>
  <w15:docId w15:val="{51944E2B-562F-4C97-9FD2-95FDFAFD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B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B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B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B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B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B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B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B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B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B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B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B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B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B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B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B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B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B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B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B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32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me.com/collection/worlds-best-companies-sustainable-growth-2025/" TargetMode="External"/><Relationship Id="rId5" Type="http://schemas.openxmlformats.org/officeDocument/2006/relationships/hyperlink" Target="https://app.smartsheet.com/b/form/ba8e2a7a816143b9a4c01abba75a13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StClair</dc:creator>
  <cp:keywords/>
  <dc:description/>
  <cp:lastModifiedBy>Brittany StClair</cp:lastModifiedBy>
  <cp:revision>5</cp:revision>
  <dcterms:created xsi:type="dcterms:W3CDTF">2025-01-31T17:23:00Z</dcterms:created>
  <dcterms:modified xsi:type="dcterms:W3CDTF">2025-02-20T15:02:00Z</dcterms:modified>
</cp:coreProperties>
</file>